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55" w:type="dxa"/>
        <w:tblInd w:w="-422" w:type="dxa"/>
        <w:tblCellMar>
          <w:left w:w="1565" w:type="dxa"/>
          <w:bottom w:w="13" w:type="dxa"/>
          <w:right w:w="115" w:type="dxa"/>
        </w:tblCellMar>
        <w:tblLook w:val="04A0" w:firstRow="1" w:lastRow="0" w:firstColumn="1" w:lastColumn="0" w:noHBand="0" w:noVBand="1"/>
      </w:tblPr>
      <w:tblGrid>
        <w:gridCol w:w="509"/>
        <w:gridCol w:w="6542"/>
        <w:gridCol w:w="1541"/>
        <w:gridCol w:w="1063"/>
      </w:tblGrid>
      <w:tr w:rsidR="006369FF" w14:paraId="641C83F1" w14:textId="77777777">
        <w:trPr>
          <w:trHeight w:val="3775"/>
        </w:trPr>
        <w:tc>
          <w:tcPr>
            <w:tcW w:w="9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B9D1F1F" w14:textId="77777777" w:rsidR="006369FF" w:rsidRDefault="003F26E0">
            <w:pPr>
              <w:spacing w:after="230"/>
              <w:ind w:left="730" w:right="0"/>
              <w:jc w:val="left"/>
            </w:pPr>
            <w:r>
              <w:rPr>
                <w:noProof/>
              </w:rPr>
              <w:drawing>
                <wp:inline distT="0" distB="0" distL="0" distR="0" wp14:anchorId="536644DB" wp14:editId="156C6F96">
                  <wp:extent cx="3203447" cy="2033497"/>
                  <wp:effectExtent l="0" t="0" r="0" b="0"/>
                  <wp:docPr id="52" name="Picture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3447" cy="20334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5BFA4A7" w14:textId="77777777" w:rsidR="006369FF" w:rsidRDefault="003F26E0">
            <w:pPr>
              <w:ind w:right="1467"/>
            </w:pPr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2719</w:t>
            </w:r>
          </w:p>
        </w:tc>
      </w:tr>
      <w:tr w:rsidR="006369FF" w14:paraId="3B80A8C2" w14:textId="77777777">
        <w:trPr>
          <w:trHeight w:val="2381"/>
        </w:trPr>
        <w:tc>
          <w:tcPr>
            <w:tcW w:w="9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4FE9642" w14:textId="1414CEF9" w:rsidR="006369FF" w:rsidRDefault="003F26E0">
            <w:pPr>
              <w:ind w:left="226"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 xml:space="preserve">Janne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Grävarn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 xml:space="preserve"> i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Vittorp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 xml:space="preserve"> AB, Regnav,14 612 95 Finspång</w:t>
            </w:r>
          </w:p>
          <w:p w14:paraId="25D7366C" w14:textId="4D2E7EC5" w:rsidR="006369FF" w:rsidRDefault="003F26E0">
            <w:pPr>
              <w:spacing w:after="14"/>
              <w:ind w:right="1134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Algutstorp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 xml:space="preserve"> 1:2</w:t>
            </w:r>
            <w:r w:rsidR="0050501A"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3</w:t>
            </w:r>
          </w:p>
          <w:p w14:paraId="4C4F9BE9" w14:textId="77777777" w:rsidR="006369FF" w:rsidRDefault="003F26E0">
            <w:pPr>
              <w:spacing w:after="279"/>
              <w:ind w:right="1467"/>
            </w:pPr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 xml:space="preserve">15    </w:t>
            </w:r>
          </w:p>
          <w:p w14:paraId="251D08D9" w14:textId="19B6DCB0" w:rsidR="006369FF" w:rsidRDefault="003F26E0">
            <w:pPr>
              <w:spacing w:after="279"/>
              <w:ind w:right="1150"/>
            </w:pPr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2</w:t>
            </w:r>
            <w:r w:rsidR="00AA7E13"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296/CPR/2909</w:t>
            </w:r>
          </w:p>
          <w:p w14:paraId="65E92015" w14:textId="038DB0F2" w:rsidR="006369FF" w:rsidRDefault="003F26E0">
            <w:pPr>
              <w:ind w:right="2177"/>
            </w:pPr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Prestandadekl.Id: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41</w:t>
            </w:r>
            <w:r w:rsidR="003E1951"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0032</w:t>
            </w:r>
            <w:proofErr w:type="gramEnd"/>
          </w:p>
        </w:tc>
      </w:tr>
      <w:tr w:rsidR="006369FF" w14:paraId="2524F217" w14:textId="77777777">
        <w:trPr>
          <w:trHeight w:val="1786"/>
        </w:trPr>
        <w:tc>
          <w:tcPr>
            <w:tcW w:w="96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D7003A" w14:textId="6292394C" w:rsidR="006369FF" w:rsidRDefault="003F26E0">
            <w:pPr>
              <w:spacing w:after="279"/>
              <w:ind w:right="1465"/>
            </w:pPr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EN 13</w:t>
            </w:r>
            <w:r w:rsidR="003E1951"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242</w:t>
            </w:r>
          </w:p>
          <w:p w14:paraId="4030A489" w14:textId="1C58D82D" w:rsidR="006369FF" w:rsidRDefault="003F26E0">
            <w:pPr>
              <w:ind w:right="1381"/>
            </w:pPr>
            <w:r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Ballast fö</w:t>
            </w:r>
            <w:r w:rsidR="003E1951"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 xml:space="preserve">r obundna och hydrauliska bundna material till väg o </w:t>
            </w:r>
            <w:proofErr w:type="gramStart"/>
            <w:r w:rsidR="003E1951"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anläggningsbyggande,En</w:t>
            </w:r>
            <w:proofErr w:type="gramEnd"/>
            <w:r w:rsidR="003E1951">
              <w:rPr>
                <w:rFonts w:ascii="Calibri" w:eastAsia="Calibri" w:hAnsi="Calibri" w:cs="Calibri"/>
                <w:color w:val="000000"/>
                <w:sz w:val="24"/>
                <w:u w:val="none" w:color="000000"/>
              </w:rPr>
              <w:t>13242</w:t>
            </w:r>
          </w:p>
        </w:tc>
      </w:tr>
      <w:tr w:rsidR="006369FF" w14:paraId="14592E1F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64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1568196D" w14:textId="77777777" w:rsidR="006369FF" w:rsidRDefault="003F26E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Sortering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5A41F7F" w14:textId="29BB0A8D" w:rsidR="006369FF" w:rsidRDefault="003E1951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0/32</w:t>
            </w:r>
          </w:p>
        </w:tc>
      </w:tr>
      <w:tr w:rsidR="006369FF" w14:paraId="253A7D39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99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3C4B0CB7" w14:textId="77777777" w:rsidR="006369FF" w:rsidRDefault="003F26E0">
            <w:pPr>
              <w:ind w:right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Kornform</w:t>
            </w:r>
            <w:proofErr w:type="spellEnd"/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6339DD3" w14:textId="3CB08622" w:rsidR="006369FF" w:rsidRPr="00D27ED5" w:rsidRDefault="00D27ED5">
            <w:pPr>
              <w:ind w:left="2" w:right="0"/>
              <w:jc w:val="left"/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</w:pPr>
            <w:r>
              <w:rPr>
                <w:b w:val="0"/>
                <w:bCs/>
                <w:color w:val="000000" w:themeColor="text1"/>
                <w:sz w:val="24"/>
                <w:szCs w:val="24"/>
                <w:u w:val="none"/>
              </w:rPr>
              <w:t>NPD</w:t>
            </w:r>
          </w:p>
        </w:tc>
      </w:tr>
      <w:tr w:rsidR="006369FF" w14:paraId="2C585781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90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4FE2B7D1" w14:textId="5BEEDB9E" w:rsidR="006369FF" w:rsidRDefault="003F26E0">
            <w:pPr>
              <w:ind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Kornstorle</w:t>
            </w:r>
            <w:r w:rsidR="00EE51EF"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k</w:t>
            </w:r>
            <w:r w:rsidR="001C48FE"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7B2AB09" w14:textId="2FA86192" w:rsidR="001C48FE" w:rsidRPr="00E60FA5" w:rsidRDefault="00E60FA5" w:rsidP="00EE51EF">
            <w:pPr>
              <w:ind w:right="0"/>
              <w:jc w:val="left"/>
              <w:rPr>
                <w:b w:val="0"/>
                <w:bCs/>
                <w:color w:val="000000" w:themeColor="text1"/>
                <w:sz w:val="22"/>
                <w:u w:val="none"/>
              </w:rPr>
            </w:pPr>
            <w:r>
              <w:rPr>
                <w:b w:val="0"/>
                <w:bCs/>
                <w:color w:val="000000" w:themeColor="text1"/>
                <w:sz w:val="22"/>
                <w:u w:val="none"/>
              </w:rPr>
              <w:t>G</w:t>
            </w:r>
            <w:r w:rsidR="009B6E40">
              <w:rPr>
                <w:b w:val="0"/>
                <w:bCs/>
                <w:color w:val="000000" w:themeColor="text1"/>
                <w:sz w:val="22"/>
                <w:u w:val="none"/>
              </w:rPr>
              <w:t>a</w:t>
            </w:r>
            <w:r w:rsidR="00953AA1">
              <w:rPr>
                <w:b w:val="0"/>
                <w:bCs/>
                <w:color w:val="000000" w:themeColor="text1"/>
                <w:sz w:val="22"/>
                <w:u w:val="none"/>
              </w:rPr>
              <w:t>85</w:t>
            </w:r>
          </w:p>
        </w:tc>
      </w:tr>
      <w:tr w:rsidR="006369FF" w14:paraId="1E9744C0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89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5421C488" w14:textId="77777777" w:rsidR="006369FF" w:rsidRDefault="003F26E0">
            <w:pPr>
              <w:ind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Korndensitet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2E7D78FD" w14:textId="77777777" w:rsidR="006369FF" w:rsidRDefault="003F26E0">
            <w:pPr>
              <w:ind w:right="0"/>
              <w:jc w:val="both"/>
            </w:pPr>
            <w:r>
              <w:rPr>
                <w:rFonts w:ascii="Calibri" w:eastAsia="Calibri" w:hAnsi="Calibri" w:cs="Calibri"/>
                <w:b w:val="0"/>
                <w:color w:val="000000"/>
                <w:sz w:val="20"/>
                <w:u w:val="none" w:color="000000"/>
              </w:rPr>
              <w:t>Mg/m3 2,69 ± 0,05</w:t>
            </w:r>
          </w:p>
        </w:tc>
      </w:tr>
      <w:tr w:rsidR="006369FF" w14:paraId="598BD81A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437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2C352E20" w14:textId="77777777" w:rsidR="006369FF" w:rsidRDefault="003F26E0">
            <w:pPr>
              <w:ind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Finmaterialhalt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0F375A32" w14:textId="37AF4A9E" w:rsidR="006369FF" w:rsidRPr="0050501A" w:rsidRDefault="009B6E40">
            <w:pPr>
              <w:ind w:left="2" w:right="0"/>
              <w:jc w:val="left"/>
              <w:rPr>
                <w:sz w:val="16"/>
                <w:szCs w:val="16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f</w:t>
            </w:r>
            <w:r w:rsidR="00953AA1"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7</w:t>
            </w:r>
          </w:p>
        </w:tc>
      </w:tr>
      <w:tr w:rsidR="006369FF" w14:paraId="34048E94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581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E302A" w14:textId="77777777" w:rsidR="006369FF" w:rsidRDefault="003F26E0">
            <w:pPr>
              <w:ind w:right="0"/>
              <w:jc w:val="left"/>
            </w:pPr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Andel korn med krossade/brutna ytor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BAA97B" w14:textId="07A5E9B9" w:rsidR="006369FF" w:rsidRPr="003E1951" w:rsidRDefault="003E1951">
            <w:pPr>
              <w:ind w:left="2" w:right="0"/>
              <w:jc w:val="left"/>
              <w:rPr>
                <w:color w:val="000000" w:themeColor="text1"/>
                <w:sz w:val="18"/>
                <w:szCs w:val="18"/>
                <w:u w:val="none"/>
              </w:rPr>
            </w:pPr>
            <w:r>
              <w:rPr>
                <w:color w:val="000000" w:themeColor="text1"/>
                <w:sz w:val="18"/>
                <w:szCs w:val="18"/>
                <w:u w:val="none"/>
              </w:rPr>
              <w:t>NPD</w:t>
            </w:r>
          </w:p>
        </w:tc>
      </w:tr>
      <w:tr w:rsidR="006369FF" w14:paraId="7D29EB79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453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DE94C4" w14:textId="77777777" w:rsidR="006369FF" w:rsidRDefault="003F26E0">
            <w:pPr>
              <w:ind w:right="0"/>
              <w:jc w:val="left"/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>Tolrerans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u w:val="none" w:color="000000"/>
              </w:rPr>
              <w:t xml:space="preserve"> vid mellanliggande sikt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FDE43E" w14:textId="2BB7EA5E" w:rsidR="006369FF" w:rsidRPr="003E1951" w:rsidRDefault="003E1951">
            <w:pPr>
              <w:ind w:left="2" w:right="0"/>
              <w:jc w:val="left"/>
              <w:rPr>
                <w:b w:val="0"/>
                <w:bCs/>
                <w:color w:val="000000" w:themeColor="text1"/>
                <w:sz w:val="18"/>
                <w:szCs w:val="18"/>
                <w:u w:val="none"/>
              </w:rPr>
            </w:pPr>
            <w:r>
              <w:rPr>
                <w:b w:val="0"/>
                <w:bCs/>
                <w:color w:val="000000" w:themeColor="text1"/>
                <w:sz w:val="18"/>
                <w:szCs w:val="18"/>
                <w:u w:val="none"/>
              </w:rPr>
              <w:t>NPD</w:t>
            </w:r>
          </w:p>
        </w:tc>
      </w:tr>
      <w:tr w:rsidR="006369FF" w14:paraId="6B6E9A48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88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4C3B6FB3" w14:textId="77777777" w:rsidR="006369FF" w:rsidRDefault="003F26E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Motstånd mot fragmentering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1F3911DA" w14:textId="77777777" w:rsidR="006369FF" w:rsidRDefault="003F26E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NPD</w:t>
            </w:r>
          </w:p>
        </w:tc>
      </w:tr>
      <w:tr w:rsidR="006369FF" w14:paraId="7E5C4D5E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90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0D219DF1" w14:textId="77777777" w:rsidR="006369FF" w:rsidRDefault="003F26E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Motstånd mot nötning hos grov ballast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5DB4DBAC" w14:textId="77777777" w:rsidR="006369FF" w:rsidRDefault="003F26E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NPD</w:t>
            </w:r>
          </w:p>
        </w:tc>
      </w:tr>
      <w:tr w:rsidR="006369FF" w14:paraId="62E88166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90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361100F7" w14:textId="77777777" w:rsidR="006369FF" w:rsidRDefault="003F26E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Nötning från dubbdäck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455EDA46" w14:textId="75CAA2EC" w:rsidR="006369FF" w:rsidRPr="00691B45" w:rsidRDefault="00691B45">
            <w:pPr>
              <w:ind w:left="2" w:right="0"/>
              <w:jc w:val="left"/>
              <w:rPr>
                <w:b w:val="0"/>
                <w:bCs/>
                <w:color w:val="000000" w:themeColor="text1"/>
                <w:sz w:val="22"/>
                <w:u w:val="none"/>
              </w:rPr>
            </w:pPr>
            <w:r>
              <w:rPr>
                <w:b w:val="0"/>
                <w:bCs/>
                <w:color w:val="000000" w:themeColor="text1"/>
                <w:sz w:val="22"/>
                <w:u w:val="none"/>
              </w:rPr>
              <w:t>MDE15</w:t>
            </w:r>
          </w:p>
        </w:tc>
      </w:tr>
      <w:tr w:rsidR="006369FF" w14:paraId="7587ECA8" w14:textId="77777777">
        <w:tblPrEx>
          <w:tblCellMar>
            <w:left w:w="0" w:type="dxa"/>
            <w:bottom w:w="0" w:type="dxa"/>
            <w:right w:w="0" w:type="dxa"/>
          </w:tblCellMar>
        </w:tblPrEx>
        <w:trPr>
          <w:gridBefore w:val="1"/>
          <w:gridAfter w:val="1"/>
          <w:wBefore w:w="509" w:type="dxa"/>
          <w:wAfter w:w="1063" w:type="dxa"/>
          <w:trHeight w:val="258"/>
        </w:trPr>
        <w:tc>
          <w:tcPr>
            <w:tcW w:w="6542" w:type="dxa"/>
            <w:tcBorders>
              <w:top w:val="nil"/>
              <w:left w:val="nil"/>
              <w:bottom w:val="nil"/>
              <w:right w:val="nil"/>
            </w:tcBorders>
          </w:tcPr>
          <w:p w14:paraId="0CB91B52" w14:textId="77777777" w:rsidR="006369FF" w:rsidRDefault="003F26E0">
            <w:pPr>
              <w:ind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Petrografisk Analys</w:t>
            </w:r>
          </w:p>
        </w:tc>
        <w:tc>
          <w:tcPr>
            <w:tcW w:w="1541" w:type="dxa"/>
            <w:tcBorders>
              <w:top w:val="nil"/>
              <w:left w:val="nil"/>
              <w:bottom w:val="nil"/>
              <w:right w:val="nil"/>
            </w:tcBorders>
          </w:tcPr>
          <w:p w14:paraId="3459D688" w14:textId="53A3BA5F" w:rsidR="006369FF" w:rsidRDefault="003F26E0">
            <w:pPr>
              <w:ind w:left="2" w:right="0"/>
              <w:jc w:val="left"/>
            </w:pPr>
            <w:r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20</w:t>
            </w:r>
            <w:r w:rsidR="003E1951">
              <w:rPr>
                <w:rFonts w:ascii="Calibri" w:eastAsia="Calibri" w:hAnsi="Calibri" w:cs="Calibri"/>
                <w:b w:val="0"/>
                <w:color w:val="000000"/>
                <w:sz w:val="22"/>
                <w:u w:val="none" w:color="000000"/>
              </w:rPr>
              <w:t>21-12-06</w:t>
            </w:r>
          </w:p>
        </w:tc>
      </w:tr>
    </w:tbl>
    <w:p w14:paraId="7A8ECD48" w14:textId="32BB8567" w:rsidR="006369FF" w:rsidRDefault="003E1951">
      <w:r>
        <w:t>0/32</w:t>
      </w:r>
    </w:p>
    <w:sectPr w:rsidR="006369FF">
      <w:pgSz w:w="11899" w:h="16841"/>
      <w:pgMar w:top="109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9FF"/>
    <w:rsid w:val="001C48FE"/>
    <w:rsid w:val="002B1C28"/>
    <w:rsid w:val="003E1951"/>
    <w:rsid w:val="003F26E0"/>
    <w:rsid w:val="0050501A"/>
    <w:rsid w:val="006369FF"/>
    <w:rsid w:val="00691B45"/>
    <w:rsid w:val="00776398"/>
    <w:rsid w:val="00805FC8"/>
    <w:rsid w:val="00953AA1"/>
    <w:rsid w:val="009A6E4E"/>
    <w:rsid w:val="009B6E40"/>
    <w:rsid w:val="00AA7E13"/>
    <w:rsid w:val="00D27ED5"/>
    <w:rsid w:val="00D61F7A"/>
    <w:rsid w:val="00E60FA5"/>
    <w:rsid w:val="00EE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D1A57"/>
  <w15:docId w15:val="{BFF0FACE-747A-4E32-9A67-683225818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right="270"/>
      <w:jc w:val="center"/>
    </w:pPr>
    <w:rPr>
      <w:rFonts w:ascii="Times New Roman" w:eastAsia="Times New Roman" w:hAnsi="Times New Roman" w:cs="Times New Roman"/>
      <w:b/>
      <w:color w:val="FF0000"/>
      <w:sz w:val="144"/>
      <w:u w:val="single" w:color="FF000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104</Words>
  <Characters>552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Janne</dc:creator>
  <cp:keywords/>
  <cp:lastModifiedBy>Janne Karlsson</cp:lastModifiedBy>
  <cp:revision>14</cp:revision>
  <cp:lastPrinted>2021-06-28T07:58:00Z</cp:lastPrinted>
  <dcterms:created xsi:type="dcterms:W3CDTF">2021-06-28T07:58:00Z</dcterms:created>
  <dcterms:modified xsi:type="dcterms:W3CDTF">2026-03-19T07:17:00Z</dcterms:modified>
</cp:coreProperties>
</file>